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3" w:rsidRPr="0004531F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04531F">
        <w:rPr>
          <w:sz w:val="24"/>
          <w:szCs w:val="24"/>
        </w:rPr>
        <w:t xml:space="preserve">Приложение </w:t>
      </w:r>
      <w:r w:rsidR="0097047B" w:rsidRPr="0004531F">
        <w:rPr>
          <w:sz w:val="24"/>
          <w:szCs w:val="24"/>
        </w:rPr>
        <w:t>9</w:t>
      </w:r>
    </w:p>
    <w:p w:rsidR="00DD5091" w:rsidRDefault="00DD5091" w:rsidP="00DD5091">
      <w:pPr>
        <w:jc w:val="right"/>
      </w:pPr>
      <w:r>
        <w:t xml:space="preserve">к учетной политике, утвержденной </w:t>
      </w:r>
    </w:p>
    <w:p w:rsidR="00DD5091" w:rsidRDefault="00DD5091" w:rsidP="00DD5091">
      <w:pPr>
        <w:jc w:val="right"/>
        <w:rPr>
          <w:sz w:val="28"/>
          <w:szCs w:val="28"/>
        </w:rPr>
      </w:pPr>
      <w:r>
        <w:t xml:space="preserve">приказом от </w:t>
      </w:r>
      <w:r w:rsidR="00F63373">
        <w:t>25</w:t>
      </w:r>
      <w:r>
        <w:t>.</w:t>
      </w:r>
      <w:r w:rsidR="00317C6A">
        <w:t>1</w:t>
      </w:r>
      <w:r>
        <w:t>2.20</w:t>
      </w:r>
      <w:r w:rsidR="00F63373">
        <w:t>24</w:t>
      </w:r>
      <w:r>
        <w:t xml:space="preserve"> №</w:t>
      </w:r>
      <w:r w:rsidR="0097047B">
        <w:t xml:space="preserve"> </w:t>
      </w:r>
      <w:r w:rsidR="00F63373">
        <w:t>101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Табеля учета использования рабочего времени 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1.Табель учета использования рабочего времени (формы 0504421) (далее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абель) применяется для учета использования рабочего времени, учитывается при начислении заработной платы и ведется лицами, назначенными приказом по учреждению.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2.Записи в Табель работников учреждения, их исключение из Табеля производится на основании документов по учету кадров, использования рабочего времени, приказов, правил внутреннего трудового распорядка.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3.В Табеле регистрируются только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4.Нормальное использование рабочего времени – исполнение работником своих должностных обязанностей на рабочем месте в течение всей продолжительности рабочего времени, установленной трудовым договором и правилами внутреннего трудового распорядка.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5.В верхней половине строки по каждому работнику, </w:t>
      </w:r>
      <w:r w:rsidR="0097047B">
        <w:rPr>
          <w:sz w:val="28"/>
          <w:szCs w:val="28"/>
        </w:rPr>
        <w:t xml:space="preserve">за исключением педагогических работников и сторожей, </w:t>
      </w:r>
      <w:r>
        <w:rPr>
          <w:sz w:val="28"/>
          <w:szCs w:val="28"/>
        </w:rPr>
        <w:t>у которого имелись отклонения от нормального использования рабочего времени, в клетках рабочих дней записываются часы отклонений, а в нижней –</w:t>
      </w:r>
      <w:r w:rsidR="00146EE6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условные обозначения отклонений.</w:t>
      </w:r>
    </w:p>
    <w:p w:rsidR="0097223B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97223B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6.При проведении разовых часов педагогическими работниками в табеле отдельной строкой отражаются часы замены.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E95AA3">
        <w:rPr>
          <w:sz w:val="28"/>
          <w:szCs w:val="28"/>
        </w:rPr>
        <w:t>.В верхней части строки для сторожей проставляется фактически отработанное время, а в нижней части строки записываются также часы работы в ночное время.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E95AA3">
        <w:rPr>
          <w:sz w:val="28"/>
          <w:szCs w:val="28"/>
        </w:rPr>
        <w:t>.При наличии у работника двух видов отклонений в один день, нижняя часть строки записывается в виде дроби, в числителе – условное обозначение вида отклонений, в знаменателе – часы работы.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наличии более двух отклонений в один день фамилия работника в Табеле повторяется.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E95AA3">
        <w:rPr>
          <w:sz w:val="28"/>
          <w:szCs w:val="28"/>
        </w:rPr>
        <w:t>.В графах (столбцах) выходных и праздничных дней часы отклонений не записываются.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E95AA3">
        <w:rPr>
          <w:sz w:val="28"/>
          <w:szCs w:val="28"/>
        </w:rPr>
        <w:t>.Сокращенная на 1 час продолжительность предпраз</w:t>
      </w:r>
      <w:r w:rsidR="001D6C7E">
        <w:rPr>
          <w:sz w:val="28"/>
          <w:szCs w:val="28"/>
        </w:rPr>
        <w:t>д</w:t>
      </w:r>
      <w:r w:rsidR="00E95AA3">
        <w:rPr>
          <w:sz w:val="28"/>
          <w:szCs w:val="28"/>
        </w:rPr>
        <w:t>ничного дня отклонением не является.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1</w:t>
      </w:r>
      <w:r>
        <w:rPr>
          <w:sz w:val="28"/>
          <w:szCs w:val="28"/>
        </w:rPr>
        <w:t>.Дни до принятия работника на работу и дни после увольнения отмечаются прочерком в верхней части строки.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2</w:t>
      </w:r>
      <w:r>
        <w:rPr>
          <w:sz w:val="28"/>
          <w:szCs w:val="28"/>
        </w:rPr>
        <w:t>.При длительности месяца менее 31 дня в столбцах отсутствующих чисел ставятся прочерки.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3</w:t>
      </w:r>
      <w:r>
        <w:rPr>
          <w:sz w:val="28"/>
          <w:szCs w:val="28"/>
        </w:rPr>
        <w:t>.В середине и в конце месяца работником, ответственным за ведение Табеля, определяется общее количество дне</w:t>
      </w:r>
      <w:r w:rsidR="00431384">
        <w:rPr>
          <w:sz w:val="28"/>
          <w:szCs w:val="28"/>
        </w:rPr>
        <w:t xml:space="preserve">й (часов) </w:t>
      </w:r>
      <w:r>
        <w:rPr>
          <w:sz w:val="28"/>
          <w:szCs w:val="28"/>
        </w:rPr>
        <w:t xml:space="preserve"> неявок</w:t>
      </w:r>
      <w:proofErr w:type="gramStart"/>
      <w:r w:rsidR="004313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4</w:t>
      </w:r>
      <w:r>
        <w:rPr>
          <w:sz w:val="28"/>
          <w:szCs w:val="28"/>
        </w:rPr>
        <w:t>.Заполненый Табель подписывается лицом, на которое возложено ведение Табеля и руководителем.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5</w:t>
      </w:r>
      <w:r>
        <w:rPr>
          <w:sz w:val="28"/>
          <w:szCs w:val="28"/>
        </w:rPr>
        <w:t xml:space="preserve">.При обнаружении лицом, ответственным за составление и предоставление  Табеля, факта </w:t>
      </w:r>
      <w:proofErr w:type="spellStart"/>
      <w:r>
        <w:rPr>
          <w:sz w:val="28"/>
          <w:szCs w:val="28"/>
        </w:rPr>
        <w:t>неотражения</w:t>
      </w:r>
      <w:proofErr w:type="spellEnd"/>
      <w:r>
        <w:rPr>
          <w:sz w:val="28"/>
          <w:szCs w:val="28"/>
        </w:rPr>
        <w:t xml:space="preserve"> отклонений или неполноты представленных сведений об учете  рабочего времени ( представление работником листа нетрудоспособности, командировки, отпуска и т. д., в том числе в связи с поздним представлением документов), а также выявленных ошибок, лицо, ответственное за ведение Табеля, обязано учесть, необходимые изменения и представить корректирующий Табель, составленный с учетом изменений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6</w:t>
      </w:r>
      <w:r>
        <w:rPr>
          <w:sz w:val="28"/>
          <w:szCs w:val="28"/>
        </w:rPr>
        <w:t>.В строке «Вид табеля» указывается значение «первичный», при представлении Табеля с внесенными в него изменениями, указывается значение «корректирующий»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этом при заполнении показателя «Номер корректировки» указывается :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цифра «0» проставляется в случае представления лицом, ответственным за составление Табеля (формы 0504421), первичного Табеля;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цифры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начиная с «1»проставля</w:t>
      </w:r>
      <w:r w:rsidR="004D24FE">
        <w:rPr>
          <w:sz w:val="28"/>
          <w:szCs w:val="28"/>
        </w:rPr>
        <w:t>е</w:t>
      </w:r>
      <w:r>
        <w:rPr>
          <w:sz w:val="28"/>
          <w:szCs w:val="28"/>
        </w:rPr>
        <w:t>тся согласно порядковому номеру корректирующего Табеля (ф.0504421) (корректировки) за соответствующий расчетный период.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7</w:t>
      </w:r>
      <w:r>
        <w:rPr>
          <w:sz w:val="28"/>
          <w:szCs w:val="28"/>
        </w:rPr>
        <w:t>.Данные корректирующего Табеля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8</w:t>
      </w:r>
      <w:r>
        <w:rPr>
          <w:sz w:val="28"/>
          <w:szCs w:val="28"/>
        </w:rPr>
        <w:t xml:space="preserve">.Табель заполняется за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за который предусмотрена выплата заработной платы.</w:t>
      </w:r>
    </w:p>
    <w:p w:rsidR="00431384" w:rsidRDefault="00431384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31384" w:rsidRDefault="00431384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19.В графе 3 формы 0504421 проставляется табельный номер сотрудника.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431384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</w:t>
      </w:r>
      <w:r w:rsidR="00E95AA3">
        <w:rPr>
          <w:sz w:val="28"/>
          <w:szCs w:val="28"/>
        </w:rPr>
        <w:t>.При заполнении Табеля применяются условные обозначения, представленные в таблице 1</w:t>
      </w:r>
      <w:proofErr w:type="gramStart"/>
      <w:r w:rsidR="00E95AA3">
        <w:rPr>
          <w:sz w:val="28"/>
          <w:szCs w:val="28"/>
        </w:rPr>
        <w:t xml:space="preserve"> :</w:t>
      </w:r>
      <w:proofErr w:type="gramEnd"/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D6C7E" w:rsidRDefault="001D6C7E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D6C7E" w:rsidRDefault="001D6C7E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D6C7E" w:rsidRDefault="001D6C7E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1063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9"/>
        <w:gridCol w:w="2693"/>
      </w:tblGrid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A3" w:rsidRDefault="000E2F3E">
            <w:pPr>
              <w:spacing w:line="390" w:lineRule="atLeast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0E2F3E">
              <w:pict>
                <v:rect id="_x0000_s1026" style="position:absolute;left:0;text-align:left;margin-left:-2.6pt;margin-top:-39.65pt;width:532.5pt;height:36pt;z-index:251658240" strokecolor="white [3212]">
                  <v:textbox style="mso-next-textbox:#_x0000_s1026">
                    <w:txbxContent>
                      <w:p w:rsidR="00146EE6" w:rsidRDefault="00146EE6" w:rsidP="00E95AA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Таблица 1</w:t>
                        </w:r>
                      </w:p>
                    </w:txbxContent>
                  </v:textbox>
                </v:rect>
              </w:pict>
            </w:r>
            <w:r w:rsidR="00E95AA3">
              <w:rPr>
                <w:rFonts w:cs="Arial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A3" w:rsidRDefault="00E95AA3">
            <w:pPr>
              <w:spacing w:line="390" w:lineRule="atLeast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Код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Выходные и нерабочие праздничные 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Работа в ночное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Заполняется в часах в нижней строке табеля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Невыходы на время исполнения государственных или общественных обязанностей согласно законодательству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Очередные и дополнительные отпуска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Отпуск по уходу за ребенком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ОР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Дополнительные выходные дни (оплачиваемые)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ОВ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Часы сверхурочной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Прогулы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П</w:t>
            </w:r>
            <w:proofErr w:type="gramEnd"/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Неявки по невыясненным причинам  (до выяснения обстоятельств)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НН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Неявки с разрешения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Выходные по учебе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ВУ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Учебный дополнительный отпуск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ОУ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Работа в выходные и нерабочие праздничные дни,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РП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Время простоя по вине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ВП</w:t>
            </w:r>
          </w:p>
        </w:tc>
      </w:tr>
      <w:tr w:rsidR="00E95AA3" w:rsidTr="00E95AA3">
        <w:trPr>
          <w:trHeight w:val="20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Время простоя по вине работодателя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ПР</w:t>
            </w:r>
            <w:proofErr w:type="gramEnd"/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Время простоя по причинам, не зависящим от работодателя и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НП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Фактически отработанные часы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 заполняется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Служебные командировки, повышение квалификации с отрывом от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Учебный дополнительный отпуск без сохранения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УД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 w:rsidP="00C036EA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Дополнительный отпуск с сохранением заработной платы (дополнительные дни отдыха при сдачи крови и ее компонентов; дополнительные оплачиваемые отпуска согласно кол</w:t>
            </w:r>
            <w:proofErr w:type="gramStart"/>
            <w:r>
              <w:rPr>
                <w:rFonts w:cs="Arial"/>
                <w:color w:val="000000"/>
              </w:rPr>
              <w:t>.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proofErr w:type="gramStart"/>
            <w:r>
              <w:rPr>
                <w:rFonts w:cs="Arial"/>
                <w:color w:val="000000"/>
              </w:rPr>
              <w:t>д</w:t>
            </w:r>
            <w:proofErr w:type="gramEnd"/>
            <w:r>
              <w:rPr>
                <w:rFonts w:cs="Arial"/>
                <w:color w:val="000000"/>
              </w:rPr>
              <w:t>оговора; дополнительный отпуск за счет средств ФСС</w:t>
            </w:r>
            <w:r w:rsidR="00C036EA">
              <w:rPr>
                <w:rFonts w:cs="Arial"/>
                <w:color w:val="000000"/>
              </w:rPr>
              <w:t>, дни по уходу за ребенком инвалидом</w:t>
            </w:r>
            <w:r w:rsidR="00527B55">
              <w:rPr>
                <w:rFonts w:cs="Arial"/>
                <w:color w:val="000000"/>
              </w:rPr>
              <w:t>, для прохождения диспансеризации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</w:t>
            </w:r>
          </w:p>
        </w:tc>
      </w:tr>
      <w:tr w:rsidR="00FA036B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36B" w:rsidRPr="00C036EA" w:rsidRDefault="00FA036B" w:rsidP="00146EE6">
            <w:pPr>
              <w:pStyle w:val="a4"/>
              <w:jc w:val="both"/>
              <w:rPr>
                <w:lang w:eastAsia="en-US"/>
              </w:rPr>
            </w:pPr>
            <w:r w:rsidRPr="00C036EA">
              <w:rPr>
                <w:lang w:eastAsia="en-US"/>
              </w:rPr>
              <w:t>Нерабочий день с сохранением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36B" w:rsidRPr="00C036EA" w:rsidRDefault="00FA036B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C036EA">
              <w:rPr>
                <w:rFonts w:cs="Arial"/>
                <w:color w:val="000000"/>
              </w:rPr>
              <w:t>ОН</w:t>
            </w:r>
          </w:p>
        </w:tc>
      </w:tr>
      <w:tr w:rsidR="001D6C7E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6C7E" w:rsidRPr="00C036EA" w:rsidRDefault="001D6C7E" w:rsidP="00146EE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Приостановление действия трудового договора в связи с призывом на военную службу по мобилизации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6C7E" w:rsidRPr="00C036EA" w:rsidRDefault="00885B2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ПД</w:t>
            </w:r>
          </w:p>
        </w:tc>
      </w:tr>
      <w:tr w:rsidR="00527B55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 w:rsidP="00146EE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Выходные за вакцинацию с сохранением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ВВ</w:t>
            </w:r>
            <w:proofErr w:type="gramEnd"/>
          </w:p>
        </w:tc>
      </w:tr>
      <w:tr w:rsidR="00527B55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 w:rsidP="00146EE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под стражу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ЗС</w:t>
            </w:r>
          </w:p>
        </w:tc>
      </w:tr>
    </w:tbl>
    <w:p w:rsidR="00E95AA3" w:rsidRPr="00C036EA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527B55" w:rsidRPr="00527B55" w:rsidRDefault="00527B55" w:rsidP="00527B55">
      <w:pPr>
        <w:ind w:left="-709"/>
        <w:jc w:val="both"/>
        <w:rPr>
          <w:color w:val="000000"/>
          <w:sz w:val="28"/>
          <w:szCs w:val="28"/>
        </w:rPr>
      </w:pPr>
      <w:r w:rsidRPr="00527B55">
        <w:rPr>
          <w:color w:val="000000"/>
          <w:sz w:val="28"/>
          <w:szCs w:val="28"/>
        </w:rPr>
        <w:t>Расширено применение буквенного кода «Г» – для случаев выполнения сотрудниками общественных обязанностей (например, для регистрации дней медицинского освидетельствования перед сдачей крови, дней сдачи крови, дней, когда сотрудник отсутствовал по вызову в военкомат на военные сборы, по вызову в суд и другие госорганы в качестве свидетеля и пр.).</w:t>
      </w:r>
    </w:p>
    <w:p w:rsidR="00D06F81" w:rsidRPr="00527B55" w:rsidRDefault="00D06F81">
      <w:pPr>
        <w:rPr>
          <w:sz w:val="28"/>
          <w:szCs w:val="28"/>
        </w:rPr>
      </w:pPr>
    </w:p>
    <w:sectPr w:rsidR="00D06F81" w:rsidRPr="00527B55" w:rsidSect="001D6C7E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AA3"/>
    <w:rsid w:val="0004531F"/>
    <w:rsid w:val="000E2F3E"/>
    <w:rsid w:val="00114552"/>
    <w:rsid w:val="00146EE6"/>
    <w:rsid w:val="001D6C7E"/>
    <w:rsid w:val="002A781B"/>
    <w:rsid w:val="00315FF2"/>
    <w:rsid w:val="00317C6A"/>
    <w:rsid w:val="00352A26"/>
    <w:rsid w:val="003E6329"/>
    <w:rsid w:val="004104EF"/>
    <w:rsid w:val="00431384"/>
    <w:rsid w:val="00431729"/>
    <w:rsid w:val="00455BDD"/>
    <w:rsid w:val="004759B9"/>
    <w:rsid w:val="00493673"/>
    <w:rsid w:val="004D24FE"/>
    <w:rsid w:val="004E77CA"/>
    <w:rsid w:val="005217A2"/>
    <w:rsid w:val="00527B55"/>
    <w:rsid w:val="005844C1"/>
    <w:rsid w:val="006D3879"/>
    <w:rsid w:val="00783586"/>
    <w:rsid w:val="007E3917"/>
    <w:rsid w:val="007E7CDF"/>
    <w:rsid w:val="0080280B"/>
    <w:rsid w:val="0081225E"/>
    <w:rsid w:val="00841871"/>
    <w:rsid w:val="00885B23"/>
    <w:rsid w:val="00891743"/>
    <w:rsid w:val="00944BF6"/>
    <w:rsid w:val="00957417"/>
    <w:rsid w:val="00960637"/>
    <w:rsid w:val="0097047B"/>
    <w:rsid w:val="0097223B"/>
    <w:rsid w:val="009E0B84"/>
    <w:rsid w:val="00A05D69"/>
    <w:rsid w:val="00C036EA"/>
    <w:rsid w:val="00D01793"/>
    <w:rsid w:val="00D06F81"/>
    <w:rsid w:val="00D40DD2"/>
    <w:rsid w:val="00DB3535"/>
    <w:rsid w:val="00DD5091"/>
    <w:rsid w:val="00E7444D"/>
    <w:rsid w:val="00E95AA3"/>
    <w:rsid w:val="00EF6F6C"/>
    <w:rsid w:val="00F63373"/>
    <w:rsid w:val="00F90AC8"/>
    <w:rsid w:val="00FA036B"/>
    <w:rsid w:val="00FE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AA3"/>
    <w:pPr>
      <w:spacing w:before="100" w:beforeAutospacing="1" w:after="100" w:afterAutospacing="1"/>
    </w:pPr>
    <w:rPr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FA0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0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Антакова</dc:creator>
  <cp:keywords/>
  <dc:description/>
  <cp:lastModifiedBy>Антакова</cp:lastModifiedBy>
  <cp:revision>26</cp:revision>
  <cp:lastPrinted>2025-02-08T08:34:00Z</cp:lastPrinted>
  <dcterms:created xsi:type="dcterms:W3CDTF">2019-01-08T09:55:00Z</dcterms:created>
  <dcterms:modified xsi:type="dcterms:W3CDTF">2025-03-03T07:26:00Z</dcterms:modified>
</cp:coreProperties>
</file>